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BA28" w14:textId="09188F82" w:rsidR="000902EF" w:rsidRPr="004F4D17" w:rsidRDefault="004F4D17" w:rsidP="004F4D17">
      <w:r>
        <w:rPr>
          <w:noProof/>
        </w:rPr>
        <w:drawing>
          <wp:inline distT="0" distB="0" distL="0" distR="0" wp14:anchorId="26A2FCCC" wp14:editId="569BFF94">
            <wp:extent cx="1675100" cy="504825"/>
            <wp:effectExtent l="0" t="0" r="1905" b="0"/>
            <wp:docPr id="17" name="Picture 17" descr="SUNY Old Westb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Y Old Westbur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0876" cy="545744"/>
                    </a:xfrm>
                    <a:prstGeom prst="rect">
                      <a:avLst/>
                    </a:prstGeom>
                    <a:noFill/>
                    <a:ln>
                      <a:noFill/>
                    </a:ln>
                  </pic:spPr>
                </pic:pic>
              </a:graphicData>
            </a:graphic>
          </wp:inline>
        </w:drawing>
      </w:r>
      <w:r>
        <w:t xml:space="preserve">        </w:t>
      </w:r>
      <w:r w:rsidR="000902EF" w:rsidRPr="00E90BE2">
        <w:rPr>
          <w:rFonts w:ascii="Times New Roman" w:hAnsi="Times New Roman" w:cs="Times New Roman"/>
          <w:b/>
          <w:sz w:val="24"/>
          <w:szCs w:val="24"/>
        </w:rPr>
        <w:t xml:space="preserve">Department of </w:t>
      </w:r>
      <w:r>
        <w:rPr>
          <w:rFonts w:ascii="Times New Roman" w:hAnsi="Times New Roman" w:cs="Times New Roman"/>
          <w:b/>
          <w:sz w:val="24"/>
          <w:szCs w:val="24"/>
        </w:rPr>
        <w:t>Chemistry and Physics</w:t>
      </w:r>
    </w:p>
    <w:p w14:paraId="42E562F4" w14:textId="102A9B96" w:rsidR="000902EF" w:rsidRPr="00E90BE2" w:rsidRDefault="004F4D17" w:rsidP="004F4D17">
      <w:pPr>
        <w:rPr>
          <w:rFonts w:ascii="Times New Roman" w:hAnsi="Times New Roman" w:cs="Times New Roman"/>
          <w:b/>
          <w:sz w:val="24"/>
          <w:szCs w:val="24"/>
        </w:rPr>
      </w:pPr>
      <w:r>
        <w:rPr>
          <w:rFonts w:ascii="Times New Roman" w:hAnsi="Times New Roman" w:cs="Times New Roman"/>
          <w:b/>
          <w:sz w:val="24"/>
          <w:szCs w:val="24"/>
        </w:rPr>
        <w:t xml:space="preserve">                                                            CP 2700-Wave Motion</w:t>
      </w:r>
    </w:p>
    <w:p w14:paraId="7511FCFC" w14:textId="77777777" w:rsidR="000902EF" w:rsidRPr="000D754F" w:rsidRDefault="000902EF" w:rsidP="000902EF">
      <w:pPr>
        <w:rPr>
          <w:rFonts w:ascii="Times New Roman" w:hAnsi="Times New Roman" w:cs="Times New Roman"/>
          <w:b/>
          <w:sz w:val="24"/>
          <w:szCs w:val="24"/>
        </w:rPr>
      </w:pPr>
      <w:r w:rsidRPr="000D754F">
        <w:rPr>
          <w:rFonts w:ascii="Times New Roman" w:hAnsi="Times New Roman" w:cs="Times New Roman"/>
          <w:b/>
          <w:sz w:val="24"/>
          <w:szCs w:val="24"/>
        </w:rPr>
        <w:t>Exploratory Task</w:t>
      </w:r>
    </w:p>
    <w:p w14:paraId="4E23414A" w14:textId="77777777" w:rsidR="000902EF" w:rsidRPr="000D754F" w:rsidRDefault="000902EF" w:rsidP="000902EF">
      <w:pPr>
        <w:rPr>
          <w:rFonts w:ascii="Times New Roman" w:hAnsi="Times New Roman" w:cs="Times New Roman"/>
          <w:b/>
          <w:sz w:val="24"/>
          <w:szCs w:val="24"/>
        </w:rPr>
      </w:pPr>
      <w:r>
        <w:rPr>
          <w:rFonts w:ascii="Times New Roman" w:hAnsi="Times New Roman" w:cs="Times New Roman"/>
          <w:b/>
          <w:sz w:val="24"/>
          <w:szCs w:val="24"/>
        </w:rPr>
        <w:t xml:space="preserve">                                                                             Name ______________________________</w:t>
      </w:r>
    </w:p>
    <w:p w14:paraId="398C8388" w14:textId="77777777" w:rsidR="000902EF" w:rsidRDefault="000902EF">
      <w:pPr>
        <w:rPr>
          <w:rFonts w:ascii="Times New Roman" w:hAnsi="Times New Roman" w:cs="Times New Roman"/>
          <w:sz w:val="24"/>
          <w:szCs w:val="24"/>
        </w:rPr>
      </w:pPr>
      <w:r w:rsidRPr="000902EF">
        <w:rPr>
          <w:rFonts w:ascii="Times New Roman" w:hAnsi="Times New Roman" w:cs="Times New Roman"/>
          <w:sz w:val="24"/>
          <w:szCs w:val="24"/>
        </w:rPr>
        <w:t>Part (I)</w:t>
      </w:r>
      <w:bookmarkStart w:id="0" w:name="_GoBack"/>
      <w:bookmarkEnd w:id="0"/>
    </w:p>
    <w:p w14:paraId="5E9ED577" w14:textId="77777777" w:rsidR="000902EF" w:rsidRPr="000902EF" w:rsidRDefault="000902EF">
      <w:pPr>
        <w:rPr>
          <w:rFonts w:ascii="Times New Roman" w:hAnsi="Times New Roman" w:cs="Times New Roman"/>
          <w:b/>
          <w:sz w:val="24"/>
          <w:szCs w:val="24"/>
        </w:rPr>
      </w:pPr>
      <w:r w:rsidRPr="000902EF">
        <w:rPr>
          <w:rFonts w:ascii="Times New Roman" w:hAnsi="Times New Roman" w:cs="Times New Roman"/>
          <w:b/>
          <w:sz w:val="24"/>
          <w:szCs w:val="24"/>
        </w:rPr>
        <w:t>Investigating the Doppler Effect</w:t>
      </w:r>
    </w:p>
    <w:p w14:paraId="0E702700" w14:textId="77777777" w:rsidR="000902EF" w:rsidRPr="000902EF" w:rsidRDefault="004F4D17">
      <w:pPr>
        <w:rPr>
          <w:rFonts w:ascii="Times New Roman" w:hAnsi="Times New Roman" w:cs="Times New Roman"/>
          <w:sz w:val="24"/>
          <w:szCs w:val="24"/>
        </w:rPr>
      </w:pPr>
      <w:hyperlink r:id="rId6" w:history="1">
        <w:r w:rsidR="000902EF" w:rsidRPr="005B2A51">
          <w:rPr>
            <w:rStyle w:val="Hyperlink"/>
            <w:rFonts w:ascii="Times New Roman" w:hAnsi="Times New Roman" w:cs="Times New Roman"/>
            <w:sz w:val="24"/>
            <w:szCs w:val="24"/>
          </w:rPr>
          <w:t>https://www.compadre.org/osp/items/detail.cfm?ID=12399&amp;Attached=1</w:t>
        </w:r>
      </w:hyperlink>
    </w:p>
    <w:p w14:paraId="7F94ECA2" w14:textId="77777777" w:rsidR="00115D8B" w:rsidRDefault="000902EF">
      <w:r>
        <w:rPr>
          <w:noProof/>
        </w:rPr>
        <w:drawing>
          <wp:inline distT="0" distB="0" distL="0" distR="0" wp14:anchorId="461AF5E7" wp14:editId="1358717E">
            <wp:extent cx="5943600" cy="38258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825875"/>
                    </a:xfrm>
                    <a:prstGeom prst="rect">
                      <a:avLst/>
                    </a:prstGeom>
                  </pic:spPr>
                </pic:pic>
              </a:graphicData>
            </a:graphic>
          </wp:inline>
        </w:drawing>
      </w:r>
    </w:p>
    <w:p w14:paraId="0F47078E" w14:textId="77777777" w:rsidR="000902EF" w:rsidRPr="000902EF" w:rsidRDefault="000902EF" w:rsidP="000902EF">
      <w:pPr>
        <w:spacing w:before="100" w:beforeAutospacing="1" w:after="100" w:afterAutospacing="1" w:line="240" w:lineRule="auto"/>
        <w:outlineLvl w:val="2"/>
        <w:rPr>
          <w:rFonts w:ascii="Times New Roman" w:eastAsia="Times New Roman" w:hAnsi="Times New Roman" w:cs="Times New Roman"/>
          <w:b/>
          <w:bCs/>
          <w:sz w:val="27"/>
          <w:szCs w:val="27"/>
        </w:rPr>
      </w:pPr>
      <w:r w:rsidRPr="000902EF">
        <w:rPr>
          <w:rFonts w:ascii="Times New Roman" w:eastAsia="Times New Roman" w:hAnsi="Times New Roman" w:cs="Times New Roman"/>
          <w:b/>
          <w:bCs/>
          <w:sz w:val="27"/>
          <w:szCs w:val="27"/>
        </w:rPr>
        <w:t>Simulation Questions:</w:t>
      </w:r>
    </w:p>
    <w:p w14:paraId="32F97A13" w14:textId="77777777" w:rsidR="000902EF" w:rsidRDefault="000902EF" w:rsidP="000902E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Click the play button to see a stationary source and receiver (Animation 1). Reset and use the pause and step buttons to verify that the period at the receiver (time elapsed from when one wave reaches the receiver until the next one reaches it) is 5.0 × 10</w:t>
      </w:r>
      <w:r w:rsidRPr="000902EF">
        <w:rPr>
          <w:rFonts w:ascii="Times New Roman" w:eastAsia="Times New Roman" w:hAnsi="Times New Roman" w:cs="Times New Roman"/>
          <w:sz w:val="24"/>
          <w:szCs w:val="24"/>
          <w:vertAlign w:val="superscript"/>
        </w:rPr>
        <w:t>-3</w:t>
      </w:r>
      <w:r w:rsidRPr="000902EF">
        <w:rPr>
          <w:rFonts w:ascii="Times New Roman" w:eastAsia="Times New Roman" w:hAnsi="Times New Roman" w:cs="Times New Roman"/>
          <w:sz w:val="24"/>
          <w:szCs w:val="24"/>
        </w:rPr>
        <w:t xml:space="preserve"> s. What is the frequency of this wave?</w:t>
      </w:r>
    </w:p>
    <w:p w14:paraId="27CCFA2E"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7DA670ED" w14:textId="77777777" w:rsidR="000902EF" w:rsidRP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 </w:t>
      </w:r>
    </w:p>
    <w:p w14:paraId="75473978" w14:textId="77777777" w:rsidR="000902EF" w:rsidRDefault="000902EF" w:rsidP="000902E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lastRenderedPageBreak/>
        <w:t>After there are several waves in the simulation pause it and use the mouse to find the wavelength (distance between two successive crests). What are the wavelength and speed of the wave (wavelength/period)?</w:t>
      </w:r>
    </w:p>
    <w:p w14:paraId="487496B9"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3BC700DD"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5C78E6F7" w14:textId="77777777" w:rsidR="000902EF" w:rsidRP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 </w:t>
      </w:r>
    </w:p>
    <w:p w14:paraId="254172EA" w14:textId="77777777" w:rsidR="000902EF" w:rsidRDefault="000902EF" w:rsidP="000902E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Now look at Animation 2, where the receiver is moving. Use the step button above to find the period (time between crests) </w:t>
      </w:r>
      <w:r w:rsidRPr="000902EF">
        <w:rPr>
          <w:rFonts w:ascii="Times New Roman" w:eastAsia="Times New Roman" w:hAnsi="Times New Roman" w:cs="Times New Roman"/>
          <w:i/>
          <w:iCs/>
          <w:sz w:val="24"/>
          <w:szCs w:val="24"/>
        </w:rPr>
        <w:t>as measured by the moving receiver</w:t>
      </w:r>
      <w:r w:rsidRPr="000902EF">
        <w:rPr>
          <w:rFonts w:ascii="Times New Roman" w:eastAsia="Times New Roman" w:hAnsi="Times New Roman" w:cs="Times New Roman"/>
          <w:sz w:val="24"/>
          <w:szCs w:val="24"/>
        </w:rPr>
        <w:t xml:space="preserve"> when it is on the right of the source (moving towards the source). What is the frequency at the receiver if it is moving towards the source?</w:t>
      </w:r>
    </w:p>
    <w:p w14:paraId="5AE24509"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357F55CB"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710B1952" w14:textId="77777777" w:rsidR="000902EF" w:rsidRP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 </w:t>
      </w:r>
    </w:p>
    <w:p w14:paraId="51D7510E" w14:textId="77777777" w:rsidR="000902EF" w:rsidRDefault="000902EF" w:rsidP="000902E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When the receiver gets to the left of the source (moving away from the source) pause the simulation and measure the period. What is the frequency at the receiver if it is moving away from the source? </w:t>
      </w:r>
    </w:p>
    <w:p w14:paraId="4C4D6013"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4F6B9883" w14:textId="77777777" w:rsid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6DC6AABC" w14:textId="77777777" w:rsidR="000902EF" w:rsidRPr="000902EF" w:rsidRDefault="000902EF" w:rsidP="000902EF">
      <w:pPr>
        <w:spacing w:before="100" w:beforeAutospacing="1" w:after="100" w:afterAutospacing="1" w:line="240" w:lineRule="auto"/>
        <w:rPr>
          <w:rFonts w:ascii="Times New Roman" w:eastAsia="Times New Roman" w:hAnsi="Times New Roman" w:cs="Times New Roman"/>
          <w:sz w:val="24"/>
          <w:szCs w:val="24"/>
        </w:rPr>
      </w:pPr>
    </w:p>
    <w:p w14:paraId="7990E3A2" w14:textId="77777777" w:rsidR="000902EF" w:rsidRPr="000902EF" w:rsidRDefault="000902EF" w:rsidP="000902E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902EF">
        <w:rPr>
          <w:rFonts w:ascii="Times New Roman" w:eastAsia="Times New Roman" w:hAnsi="Times New Roman" w:cs="Times New Roman"/>
          <w:sz w:val="24"/>
          <w:szCs w:val="24"/>
        </w:rPr>
        <w:t xml:space="preserve">Now look at Animation 3 which shows the source moving but the receiver stationary. </w:t>
      </w:r>
      <w:proofErr w:type="gramStart"/>
      <w:r w:rsidRPr="000902EF">
        <w:rPr>
          <w:rFonts w:ascii="Times New Roman" w:eastAsia="Times New Roman" w:hAnsi="Times New Roman" w:cs="Times New Roman"/>
          <w:sz w:val="24"/>
          <w:szCs w:val="24"/>
        </w:rPr>
        <w:t>Again</w:t>
      </w:r>
      <w:proofErr w:type="gramEnd"/>
      <w:r w:rsidRPr="000902EF">
        <w:rPr>
          <w:rFonts w:ascii="Times New Roman" w:eastAsia="Times New Roman" w:hAnsi="Times New Roman" w:cs="Times New Roman"/>
          <w:sz w:val="24"/>
          <w:szCs w:val="24"/>
        </w:rPr>
        <w:t xml:space="preserve"> find the frequency while the source is on the left, moving towards the receiver and the frequency when it is on the right moving away. </w:t>
      </w:r>
    </w:p>
    <w:p w14:paraId="4679A913" w14:textId="77777777" w:rsidR="000902EF" w:rsidRDefault="000902EF"/>
    <w:p w14:paraId="4458150B" w14:textId="77777777" w:rsidR="000902EF" w:rsidRDefault="000902EF"/>
    <w:p w14:paraId="022C2A5B" w14:textId="77777777" w:rsidR="000902EF" w:rsidRDefault="000902EF"/>
    <w:p w14:paraId="736192FD" w14:textId="77777777" w:rsidR="000902EF" w:rsidRDefault="000902EF"/>
    <w:p w14:paraId="0150DB05" w14:textId="77777777" w:rsidR="000902EF" w:rsidRDefault="000902EF"/>
    <w:p w14:paraId="15EEF09D" w14:textId="77777777" w:rsidR="000902EF" w:rsidRDefault="000902EF"/>
    <w:p w14:paraId="0A916772" w14:textId="77777777" w:rsidR="000902EF" w:rsidRDefault="000902EF"/>
    <w:p w14:paraId="073A2612" w14:textId="77777777" w:rsidR="000902EF" w:rsidRDefault="000902EF">
      <w:pPr>
        <w:rPr>
          <w:rFonts w:ascii="Times New Roman" w:hAnsi="Times New Roman" w:cs="Times New Roman"/>
          <w:sz w:val="24"/>
          <w:szCs w:val="24"/>
        </w:rPr>
      </w:pPr>
      <w:r w:rsidRPr="000902EF">
        <w:rPr>
          <w:rFonts w:ascii="Times New Roman" w:hAnsi="Times New Roman" w:cs="Times New Roman"/>
          <w:sz w:val="24"/>
          <w:szCs w:val="24"/>
        </w:rPr>
        <w:lastRenderedPageBreak/>
        <w:t>Part (II)</w:t>
      </w:r>
    </w:p>
    <w:p w14:paraId="5CD32B5C" w14:textId="77777777" w:rsidR="000902EF" w:rsidRPr="000D754F" w:rsidRDefault="000902EF" w:rsidP="000902EF">
      <w:pPr>
        <w:rPr>
          <w:rFonts w:ascii="Times New Roman" w:hAnsi="Times New Roman" w:cs="Times New Roman"/>
          <w:b/>
          <w:sz w:val="24"/>
          <w:szCs w:val="24"/>
        </w:rPr>
      </w:pPr>
      <w:r>
        <w:rPr>
          <w:rFonts w:ascii="Times New Roman" w:hAnsi="Times New Roman" w:cs="Times New Roman"/>
          <w:b/>
          <w:sz w:val="24"/>
          <w:szCs w:val="24"/>
        </w:rPr>
        <w:t>Using the Doppler E</w:t>
      </w:r>
      <w:r w:rsidRPr="000D754F">
        <w:rPr>
          <w:rFonts w:ascii="Times New Roman" w:hAnsi="Times New Roman" w:cs="Times New Roman"/>
          <w:b/>
          <w:sz w:val="24"/>
          <w:szCs w:val="24"/>
        </w:rPr>
        <w:t>ffect to determine the Speed of a Moving Object</w:t>
      </w:r>
    </w:p>
    <w:p w14:paraId="2C334E10" w14:textId="77777777" w:rsidR="000902EF" w:rsidRPr="000D754F" w:rsidRDefault="000902EF" w:rsidP="000902EF">
      <w:pPr>
        <w:rPr>
          <w:rFonts w:ascii="Times New Roman" w:hAnsi="Times New Roman" w:cs="Times New Roman"/>
          <w:sz w:val="24"/>
          <w:szCs w:val="24"/>
        </w:rPr>
      </w:pPr>
      <w:r w:rsidRPr="000D754F">
        <w:rPr>
          <w:rFonts w:ascii="Times New Roman" w:hAnsi="Times New Roman" w:cs="Times New Roman"/>
          <w:sz w:val="24"/>
          <w:szCs w:val="24"/>
        </w:rPr>
        <w:t>Doppler Effect Formula for General Cases</w:t>
      </w:r>
    </w:p>
    <w:p w14:paraId="474691AE" w14:textId="77777777" w:rsidR="000902EF" w:rsidRPr="000D754F" w:rsidRDefault="000902EF" w:rsidP="000902EF">
      <w:pPr>
        <w:numPr>
          <w:ilvl w:val="0"/>
          <w:numId w:val="2"/>
        </w:numPr>
        <w:spacing w:after="0" w:line="240" w:lineRule="auto"/>
        <w:rPr>
          <w:rFonts w:ascii="Times New Roman" w:hAnsi="Times New Roman" w:cs="Times New Roman"/>
          <w:sz w:val="24"/>
          <w:szCs w:val="24"/>
        </w:rPr>
      </w:pPr>
      <w:r w:rsidRPr="000D754F">
        <w:rPr>
          <w:rFonts w:ascii="Times New Roman" w:hAnsi="Times New Roman" w:cs="Times New Roman"/>
          <w:sz w:val="24"/>
          <w:szCs w:val="24"/>
        </w:rPr>
        <w:t>The source and the observer could both be in motion; the observed frequency f</w:t>
      </w:r>
      <w:r w:rsidRPr="000D754F">
        <w:rPr>
          <w:rFonts w:ascii="Times New Roman" w:hAnsi="Times New Roman" w:cs="Times New Roman"/>
          <w:sz w:val="24"/>
          <w:szCs w:val="24"/>
          <w:vertAlign w:val="subscript"/>
        </w:rPr>
        <w:t>0</w:t>
      </w:r>
      <w:r w:rsidRPr="000D754F">
        <w:rPr>
          <w:rFonts w:ascii="Times New Roman" w:hAnsi="Times New Roman" w:cs="Times New Roman"/>
          <w:sz w:val="24"/>
          <w:szCs w:val="24"/>
        </w:rPr>
        <w:t xml:space="preserve"> is given by the equation</w:t>
      </w:r>
    </w:p>
    <w:p w14:paraId="794FA031" w14:textId="77777777" w:rsidR="00695652" w:rsidRDefault="00695652" w:rsidP="00695652">
      <w:pPr>
        <w:rPr>
          <w:rFonts w:ascii="Times New Roman" w:hAnsi="Times New Roman" w:cs="Times New Roman"/>
          <w:sz w:val="24"/>
          <w:szCs w:val="24"/>
        </w:rPr>
      </w:pPr>
      <w:r w:rsidRPr="000D754F">
        <w:rPr>
          <w:rFonts w:ascii="Times New Roman" w:hAnsi="Times New Roman" w:cs="Times New Roman"/>
          <w:noProof/>
          <w:sz w:val="24"/>
          <w:szCs w:val="24"/>
        </w:rPr>
        <w:drawing>
          <wp:anchor distT="0" distB="0" distL="114300" distR="114300" simplePos="0" relativeHeight="251661312" behindDoc="1" locked="0" layoutInCell="1" allowOverlap="1" wp14:anchorId="4306A8B1" wp14:editId="718277CC">
            <wp:simplePos x="0" y="0"/>
            <wp:positionH relativeFrom="column">
              <wp:posOffset>171450</wp:posOffset>
            </wp:positionH>
            <wp:positionV relativeFrom="paragraph">
              <wp:posOffset>281940</wp:posOffset>
            </wp:positionV>
            <wp:extent cx="1146175" cy="588010"/>
            <wp:effectExtent l="0" t="0" r="0" b="2540"/>
            <wp:wrapTight wrapText="bothSides">
              <wp:wrapPolygon edited="0">
                <wp:start x="0" y="0"/>
                <wp:lineTo x="0" y="20994"/>
                <wp:lineTo x="21181" y="20994"/>
                <wp:lineTo x="21181" y="0"/>
                <wp:lineTo x="0" y="0"/>
              </wp:wrapPolygon>
            </wp:wrapTight>
            <wp:docPr id="73" name="Picture 7" descr="Eqn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 name="Picture 7" descr="Eqn18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6175" cy="588010"/>
                    </a:xfrm>
                    <a:prstGeom prst="rect">
                      <a:avLst/>
                    </a:prstGeom>
                    <a:noFill/>
                  </pic:spPr>
                </pic:pic>
              </a:graphicData>
            </a:graphic>
          </wp:anchor>
        </w:drawing>
      </w:r>
    </w:p>
    <w:p w14:paraId="7EC16BC9" w14:textId="77777777" w:rsidR="000902EF" w:rsidRPr="000D754F" w:rsidRDefault="000902EF" w:rsidP="00695652">
      <w:pPr>
        <w:rPr>
          <w:rFonts w:ascii="Times New Roman" w:hAnsi="Times New Roman" w:cs="Times New Roman"/>
          <w:sz w:val="24"/>
          <w:szCs w:val="24"/>
        </w:rPr>
      </w:pPr>
      <w:r w:rsidRPr="000D754F">
        <w:rPr>
          <w:rFonts w:ascii="Times New Roman" w:hAnsi="Times New Roman" w:cs="Times New Roman"/>
          <w:sz w:val="24"/>
          <w:szCs w:val="24"/>
        </w:rPr>
        <w:t>Where f</w:t>
      </w:r>
      <w:r w:rsidRPr="000D754F">
        <w:rPr>
          <w:rFonts w:ascii="Times New Roman" w:hAnsi="Times New Roman" w:cs="Times New Roman"/>
          <w:sz w:val="24"/>
          <w:szCs w:val="24"/>
          <w:vertAlign w:val="subscript"/>
        </w:rPr>
        <w:t>s</w:t>
      </w:r>
      <w:r w:rsidRPr="000D754F">
        <w:rPr>
          <w:rFonts w:ascii="Times New Roman" w:hAnsi="Times New Roman" w:cs="Times New Roman"/>
          <w:sz w:val="24"/>
          <w:szCs w:val="24"/>
        </w:rPr>
        <w:t xml:space="preserve"> is the frequency of the source, v is the speed of the signal, </w:t>
      </w:r>
      <w:proofErr w:type="spellStart"/>
      <w:r w:rsidRPr="000D754F">
        <w:rPr>
          <w:rFonts w:ascii="Times New Roman" w:hAnsi="Times New Roman" w:cs="Times New Roman"/>
          <w:sz w:val="24"/>
          <w:szCs w:val="24"/>
        </w:rPr>
        <w:t>v</w:t>
      </w:r>
      <w:r w:rsidRPr="000D754F">
        <w:rPr>
          <w:rFonts w:ascii="Times New Roman" w:hAnsi="Times New Roman" w:cs="Times New Roman"/>
          <w:sz w:val="24"/>
          <w:szCs w:val="24"/>
          <w:vertAlign w:val="subscript"/>
        </w:rPr>
        <w:t>o</w:t>
      </w:r>
      <w:proofErr w:type="spellEnd"/>
      <w:r w:rsidRPr="000D754F">
        <w:rPr>
          <w:rFonts w:ascii="Times New Roman" w:hAnsi="Times New Roman" w:cs="Times New Roman"/>
          <w:sz w:val="24"/>
          <w:szCs w:val="24"/>
        </w:rPr>
        <w:t xml:space="preserve"> is </w:t>
      </w:r>
      <w:r w:rsidR="00695652">
        <w:rPr>
          <w:rFonts w:ascii="Times New Roman" w:hAnsi="Times New Roman" w:cs="Times New Roman"/>
          <w:sz w:val="24"/>
          <w:szCs w:val="24"/>
        </w:rPr>
        <w:t xml:space="preserve">   </w:t>
      </w:r>
      <w:r w:rsidRPr="000D754F">
        <w:rPr>
          <w:rFonts w:ascii="Times New Roman" w:hAnsi="Times New Roman" w:cs="Times New Roman"/>
          <w:sz w:val="24"/>
          <w:szCs w:val="24"/>
        </w:rPr>
        <w:t>the speed of the object, and v</w:t>
      </w:r>
      <w:r w:rsidRPr="000D754F">
        <w:rPr>
          <w:rFonts w:ascii="Times New Roman" w:hAnsi="Times New Roman" w:cs="Times New Roman"/>
          <w:sz w:val="24"/>
          <w:szCs w:val="24"/>
          <w:vertAlign w:val="subscript"/>
        </w:rPr>
        <w:t>s</w:t>
      </w:r>
      <w:r w:rsidRPr="000D754F">
        <w:rPr>
          <w:rFonts w:ascii="Times New Roman" w:hAnsi="Times New Roman" w:cs="Times New Roman"/>
          <w:sz w:val="24"/>
          <w:szCs w:val="24"/>
        </w:rPr>
        <w:t xml:space="preserve"> is the speed of the source.</w:t>
      </w:r>
    </w:p>
    <w:p w14:paraId="5D51051D" w14:textId="77777777" w:rsidR="000902EF" w:rsidRPr="00695652" w:rsidRDefault="000902EF" w:rsidP="00695652">
      <w:pPr>
        <w:spacing w:after="0" w:line="240" w:lineRule="auto"/>
        <w:ind w:left="720"/>
        <w:rPr>
          <w:rFonts w:ascii="Times New Roman" w:hAnsi="Times New Roman" w:cs="Times New Roman"/>
          <w:sz w:val="24"/>
          <w:szCs w:val="24"/>
          <w:u w:val="single"/>
        </w:rPr>
      </w:pPr>
      <w:r w:rsidRPr="00695652">
        <w:rPr>
          <w:rFonts w:ascii="Times New Roman" w:hAnsi="Times New Roman" w:cs="Times New Roman"/>
          <w:sz w:val="24"/>
          <w:szCs w:val="24"/>
          <w:u w:val="single"/>
        </w:rPr>
        <w:t xml:space="preserve">If either one is </w:t>
      </w:r>
      <w:proofErr w:type="gramStart"/>
      <w:r w:rsidRPr="00695652">
        <w:rPr>
          <w:rFonts w:ascii="Times New Roman" w:hAnsi="Times New Roman" w:cs="Times New Roman"/>
          <w:sz w:val="24"/>
          <w:szCs w:val="24"/>
          <w:u w:val="single"/>
        </w:rPr>
        <w:t>approaching</w:t>
      </w:r>
      <w:proofErr w:type="gramEnd"/>
      <w:r w:rsidRPr="00695652">
        <w:rPr>
          <w:rFonts w:ascii="Times New Roman" w:hAnsi="Times New Roman" w:cs="Times New Roman"/>
          <w:sz w:val="24"/>
          <w:szCs w:val="24"/>
          <w:u w:val="single"/>
        </w:rPr>
        <w:t xml:space="preserve"> we use positive values for </w:t>
      </w:r>
      <w:proofErr w:type="spellStart"/>
      <w:r w:rsidRPr="00695652">
        <w:rPr>
          <w:rFonts w:ascii="Times New Roman" w:hAnsi="Times New Roman" w:cs="Times New Roman"/>
          <w:sz w:val="24"/>
          <w:szCs w:val="24"/>
          <w:u w:val="single"/>
        </w:rPr>
        <w:t>v</w:t>
      </w:r>
      <w:r w:rsidRPr="00695652">
        <w:rPr>
          <w:rFonts w:ascii="Times New Roman" w:hAnsi="Times New Roman" w:cs="Times New Roman"/>
          <w:sz w:val="24"/>
          <w:szCs w:val="24"/>
          <w:u w:val="single"/>
          <w:vertAlign w:val="subscript"/>
        </w:rPr>
        <w:t>o</w:t>
      </w:r>
      <w:proofErr w:type="spellEnd"/>
      <w:r w:rsidRPr="00695652">
        <w:rPr>
          <w:rFonts w:ascii="Times New Roman" w:hAnsi="Times New Roman" w:cs="Times New Roman"/>
          <w:sz w:val="24"/>
          <w:szCs w:val="24"/>
          <w:u w:val="single"/>
        </w:rPr>
        <w:t xml:space="preserve"> and v</w:t>
      </w:r>
      <w:r w:rsidRPr="00695652">
        <w:rPr>
          <w:rFonts w:ascii="Times New Roman" w:hAnsi="Times New Roman" w:cs="Times New Roman"/>
          <w:sz w:val="24"/>
          <w:szCs w:val="24"/>
          <w:u w:val="single"/>
          <w:vertAlign w:val="subscript"/>
        </w:rPr>
        <w:t>s</w:t>
      </w:r>
      <w:r w:rsidRPr="00695652">
        <w:rPr>
          <w:rFonts w:ascii="Times New Roman" w:hAnsi="Times New Roman" w:cs="Times New Roman"/>
          <w:sz w:val="24"/>
          <w:szCs w:val="24"/>
          <w:u w:val="single"/>
        </w:rPr>
        <w:t>.</w:t>
      </w:r>
    </w:p>
    <w:p w14:paraId="083E168F" w14:textId="77777777" w:rsidR="000902EF" w:rsidRPr="00695652" w:rsidRDefault="000902EF" w:rsidP="00695652">
      <w:pPr>
        <w:spacing w:after="0" w:line="240" w:lineRule="auto"/>
        <w:rPr>
          <w:rFonts w:ascii="Times New Roman" w:hAnsi="Times New Roman" w:cs="Times New Roman"/>
          <w:sz w:val="24"/>
          <w:szCs w:val="24"/>
          <w:u w:val="single"/>
        </w:rPr>
      </w:pPr>
      <w:r w:rsidRPr="00695652">
        <w:rPr>
          <w:rFonts w:ascii="Times New Roman" w:hAnsi="Times New Roman" w:cs="Times New Roman"/>
          <w:sz w:val="24"/>
          <w:szCs w:val="24"/>
          <w:u w:val="single"/>
        </w:rPr>
        <w:t xml:space="preserve">If either one is moving away (receding) from the </w:t>
      </w:r>
      <w:proofErr w:type="gramStart"/>
      <w:r w:rsidRPr="00695652">
        <w:rPr>
          <w:rFonts w:ascii="Times New Roman" w:hAnsi="Times New Roman" w:cs="Times New Roman"/>
          <w:sz w:val="24"/>
          <w:szCs w:val="24"/>
          <w:u w:val="single"/>
        </w:rPr>
        <w:t>other</w:t>
      </w:r>
      <w:proofErr w:type="gramEnd"/>
      <w:r w:rsidRPr="00695652">
        <w:rPr>
          <w:rFonts w:ascii="Times New Roman" w:hAnsi="Times New Roman" w:cs="Times New Roman"/>
          <w:sz w:val="24"/>
          <w:szCs w:val="24"/>
          <w:u w:val="single"/>
        </w:rPr>
        <w:t xml:space="preserve"> we use negative values for </w:t>
      </w:r>
      <w:proofErr w:type="spellStart"/>
      <w:r w:rsidRPr="00695652">
        <w:rPr>
          <w:rFonts w:ascii="Times New Roman" w:hAnsi="Times New Roman" w:cs="Times New Roman"/>
          <w:sz w:val="24"/>
          <w:szCs w:val="24"/>
          <w:u w:val="single"/>
        </w:rPr>
        <w:t>v</w:t>
      </w:r>
      <w:r w:rsidRPr="00695652">
        <w:rPr>
          <w:rFonts w:ascii="Times New Roman" w:hAnsi="Times New Roman" w:cs="Times New Roman"/>
          <w:sz w:val="24"/>
          <w:szCs w:val="24"/>
          <w:u w:val="single"/>
          <w:vertAlign w:val="subscript"/>
        </w:rPr>
        <w:t>o</w:t>
      </w:r>
      <w:proofErr w:type="spellEnd"/>
      <w:r w:rsidRPr="00695652">
        <w:rPr>
          <w:rFonts w:ascii="Times New Roman" w:hAnsi="Times New Roman" w:cs="Times New Roman"/>
          <w:sz w:val="24"/>
          <w:szCs w:val="24"/>
          <w:u w:val="single"/>
        </w:rPr>
        <w:t xml:space="preserve"> and v</w:t>
      </w:r>
      <w:r w:rsidRPr="00695652">
        <w:rPr>
          <w:rFonts w:ascii="Times New Roman" w:hAnsi="Times New Roman" w:cs="Times New Roman"/>
          <w:sz w:val="24"/>
          <w:szCs w:val="24"/>
          <w:u w:val="single"/>
          <w:vertAlign w:val="subscript"/>
        </w:rPr>
        <w:t>s</w:t>
      </w:r>
      <w:r w:rsidRPr="00695652">
        <w:rPr>
          <w:rFonts w:ascii="Times New Roman" w:hAnsi="Times New Roman" w:cs="Times New Roman"/>
          <w:sz w:val="24"/>
          <w:szCs w:val="24"/>
          <w:u w:val="single"/>
        </w:rPr>
        <w:t>.</w:t>
      </w:r>
    </w:p>
    <w:p w14:paraId="50F42A70" w14:textId="77777777" w:rsidR="000902EF" w:rsidRPr="000D754F" w:rsidRDefault="000902EF" w:rsidP="000902EF">
      <w:pPr>
        <w:rPr>
          <w:rFonts w:ascii="Times New Roman" w:hAnsi="Times New Roman" w:cs="Times New Roman"/>
          <w:sz w:val="24"/>
          <w:szCs w:val="24"/>
        </w:rPr>
      </w:pPr>
    </w:p>
    <w:p w14:paraId="420CF742" w14:textId="77777777" w:rsidR="000902EF" w:rsidRPr="000902EF" w:rsidRDefault="000902EF" w:rsidP="000902EF">
      <w:pPr>
        <w:rPr>
          <w:rFonts w:ascii="Times New Roman" w:hAnsi="Times New Roman" w:cs="Times New Roman"/>
          <w:b/>
          <w:sz w:val="24"/>
          <w:szCs w:val="24"/>
        </w:rPr>
      </w:pPr>
      <w:r w:rsidRPr="000D754F">
        <w:rPr>
          <w:rFonts w:ascii="Times New Roman" w:hAnsi="Times New Roman" w:cs="Times New Roman"/>
          <w:b/>
          <w:sz w:val="24"/>
          <w:szCs w:val="24"/>
        </w:rPr>
        <w:t>Background Example</w:t>
      </w:r>
    </w:p>
    <w:p w14:paraId="06768063" w14:textId="77777777" w:rsidR="000902EF" w:rsidRPr="000D754F" w:rsidRDefault="000902EF" w:rsidP="000902EF">
      <w:pPr>
        <w:rPr>
          <w:rFonts w:ascii="Times New Roman" w:hAnsi="Times New Roman" w:cs="Times New Roman"/>
          <w:sz w:val="24"/>
          <w:szCs w:val="24"/>
        </w:rPr>
      </w:pPr>
      <w:r w:rsidRPr="000D754F">
        <w:rPr>
          <w:rFonts w:ascii="Times New Roman" w:hAnsi="Times New Roman" w:cs="Times New Roman"/>
          <w:sz w:val="24"/>
          <w:szCs w:val="24"/>
        </w:rPr>
        <w:t xml:space="preserve">An alert student stands beside the tracks as a train rolls slowly past. The student notes that the frequency of the train whistle is 480 Hz when the train is approaching, and 440 Hz when it is moving away (receding). Using these </w:t>
      </w:r>
      <w:proofErr w:type="gramStart"/>
      <w:r w:rsidRPr="000D754F">
        <w:rPr>
          <w:rFonts w:ascii="Times New Roman" w:hAnsi="Times New Roman" w:cs="Times New Roman"/>
          <w:sz w:val="24"/>
          <w:szCs w:val="24"/>
        </w:rPr>
        <w:t>frequencies</w:t>
      </w:r>
      <w:proofErr w:type="gramEnd"/>
      <w:r w:rsidRPr="000D754F">
        <w:rPr>
          <w:rFonts w:ascii="Times New Roman" w:hAnsi="Times New Roman" w:cs="Times New Roman"/>
          <w:sz w:val="24"/>
          <w:szCs w:val="24"/>
        </w:rPr>
        <w:t xml:space="preserve"> the train’s speed can be calculated.</w:t>
      </w:r>
    </w:p>
    <w:p w14:paraId="0B280E8A" w14:textId="77777777" w:rsidR="000902EF" w:rsidRPr="000D754F" w:rsidRDefault="000902EF" w:rsidP="000902EF">
      <w:pPr>
        <w:rPr>
          <w:rFonts w:ascii="Times New Roman" w:hAnsi="Times New Roman" w:cs="Times New Roman"/>
          <w:sz w:val="24"/>
          <w:szCs w:val="24"/>
        </w:rPr>
      </w:pPr>
      <w:r w:rsidRPr="000D754F">
        <w:rPr>
          <w:rFonts w:ascii="Times New Roman" w:hAnsi="Times New Roman" w:cs="Times New Roman"/>
          <w:sz w:val="24"/>
          <w:szCs w:val="24"/>
        </w:rPr>
        <w:t xml:space="preserve">Using </w:t>
      </w:r>
    </w:p>
    <w:p w14:paraId="1AC27CEE" w14:textId="77777777" w:rsidR="000902EF" w:rsidRPr="000D754F" w:rsidRDefault="000902EF" w:rsidP="000902EF">
      <w:pPr>
        <w:rPr>
          <w:rFonts w:ascii="Times New Roman" w:hAnsi="Times New Roman" w:cs="Times New Roman"/>
          <w:sz w:val="24"/>
          <w:szCs w:val="24"/>
        </w:rPr>
      </w:pPr>
      <w:r w:rsidRPr="000D754F">
        <w:rPr>
          <w:rFonts w:ascii="Times New Roman" w:hAnsi="Times New Roman" w:cs="Times New Roman"/>
          <w:sz w:val="24"/>
          <w:szCs w:val="24"/>
        </w:rPr>
        <w:t xml:space="preserve">                                   </w:t>
      </w:r>
      <w:r w:rsidRPr="000D754F">
        <w:rPr>
          <w:rFonts w:ascii="Times New Roman" w:hAnsi="Times New Roman" w:cs="Times New Roman"/>
          <w:noProof/>
          <w:sz w:val="24"/>
          <w:szCs w:val="24"/>
        </w:rPr>
        <w:drawing>
          <wp:inline distT="0" distB="0" distL="0" distR="0" wp14:anchorId="353AC3B9" wp14:editId="2A73585D">
            <wp:extent cx="1146220" cy="588355"/>
            <wp:effectExtent l="0" t="0" r="0" b="0"/>
            <wp:docPr id="195" name="Picture 7" descr="Eqn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 name="Picture 7" descr="Eqn183"/>
                    <pic:cNvPicPr>
                      <a:picLocks noChangeAspect="1" noChangeArrowheads="1"/>
                    </pic:cNvPicPr>
                  </pic:nvPicPr>
                  <pic:blipFill>
                    <a:blip r:embed="rId9" cstate="print"/>
                    <a:srcRect/>
                    <a:stretch>
                      <a:fillRect/>
                    </a:stretch>
                  </pic:blipFill>
                  <pic:spPr bwMode="auto">
                    <a:xfrm>
                      <a:off x="0" y="0"/>
                      <a:ext cx="1146220" cy="588355"/>
                    </a:xfrm>
                    <a:prstGeom prst="rect">
                      <a:avLst/>
                    </a:prstGeom>
                    <a:noFill/>
                  </pic:spPr>
                </pic:pic>
              </a:graphicData>
            </a:graphic>
          </wp:inline>
        </w:drawing>
      </w:r>
    </w:p>
    <w:p w14:paraId="323F842A" w14:textId="77777777" w:rsidR="000902EF" w:rsidRPr="000D754F" w:rsidRDefault="000902EF" w:rsidP="000902EF">
      <w:pPr>
        <w:pStyle w:val="NormalWeb"/>
      </w:pPr>
      <w:r w:rsidRPr="000D754F">
        <w:t>V</w:t>
      </w:r>
      <w:r w:rsidRPr="000D754F">
        <w:rPr>
          <w:vertAlign w:val="subscript"/>
        </w:rPr>
        <w:t>0</w:t>
      </w:r>
      <w:r w:rsidRPr="000D754F">
        <w:t xml:space="preserve"> = 0 (the observer is at rest)</w:t>
      </w:r>
    </w:p>
    <w:p w14:paraId="49BE0098" w14:textId="77777777" w:rsidR="000902EF" w:rsidRPr="000D754F" w:rsidRDefault="000902EF" w:rsidP="000902EF">
      <w:pPr>
        <w:pStyle w:val="NormalWeb"/>
        <w:spacing w:before="0"/>
      </w:pPr>
      <w:r w:rsidRPr="000D754F">
        <w:t>Vs</w:t>
      </w:r>
      <w:r w:rsidRPr="000D754F">
        <w:rPr>
          <w:vertAlign w:val="subscript"/>
        </w:rPr>
        <w:t xml:space="preserve"> </w:t>
      </w:r>
      <w:r w:rsidRPr="000D754F">
        <w:t>=Vt (the speed of the source is that of the train)</w:t>
      </w:r>
    </w:p>
    <w:p w14:paraId="1929B00C" w14:textId="77777777" w:rsidR="000902EF" w:rsidRPr="000D754F" w:rsidRDefault="000902EF" w:rsidP="000902EF">
      <w:pPr>
        <w:pStyle w:val="NormalWeb"/>
        <w:spacing w:before="0"/>
      </w:pPr>
      <w:r w:rsidRPr="000D754F">
        <w:t>V = 340 m/sec for the speed of sound</w:t>
      </w:r>
    </w:p>
    <w:p w14:paraId="6F537441" w14:textId="77777777" w:rsidR="000902EF" w:rsidRPr="000D754F" w:rsidRDefault="000902EF" w:rsidP="000902EF">
      <w:pPr>
        <w:pStyle w:val="NormalWeb"/>
        <w:spacing w:before="0"/>
      </w:pPr>
      <w:r w:rsidRPr="000D754F">
        <w:t xml:space="preserve">Approaching: 480 Hz = </w:t>
      </w:r>
      <w:r w:rsidRPr="0014311B">
        <w:rPr>
          <w:i/>
        </w:rPr>
        <w:t>f</w:t>
      </w:r>
      <w:r w:rsidRPr="0014311B">
        <w:rPr>
          <w:i/>
          <w:vertAlign w:val="subscript"/>
        </w:rPr>
        <w:t>s</w:t>
      </w:r>
      <w:r w:rsidRPr="000D754F">
        <w:rPr>
          <w:vertAlign w:val="subscript"/>
        </w:rPr>
        <w:t xml:space="preserve"> </w:t>
      </w:r>
      <w:r w:rsidRPr="000D754F">
        <w:t>(</w:t>
      </w:r>
      <m:oMath>
        <m:f>
          <m:fPr>
            <m:ctrlPr>
              <w:rPr>
                <w:rFonts w:ascii="Cambria Math" w:hAnsi="Cambria Math"/>
                <w:i/>
              </w:rPr>
            </m:ctrlPr>
          </m:fPr>
          <m:num>
            <m:r>
              <w:rPr>
                <w:rFonts w:ascii="Cambria Math" w:hAnsi="Cambria Math"/>
              </w:rPr>
              <m:t xml:space="preserve"> 340 m/sec</m:t>
            </m:r>
          </m:num>
          <m:den>
            <m:r>
              <w:rPr>
                <w:rFonts w:ascii="Cambria Math" w:hAnsi="Cambria Math"/>
              </w:rPr>
              <m:t>340 m/</m:t>
            </m:r>
            <m:func>
              <m:funcPr>
                <m:ctrlPr>
                  <w:rPr>
                    <w:rFonts w:ascii="Cambria Math" w:hAnsi="Cambria Math"/>
                    <w:i/>
                  </w:rPr>
                </m:ctrlPr>
              </m:funcPr>
              <m:fName>
                <m:r>
                  <m:rPr>
                    <m:sty m:val="p"/>
                  </m:rPr>
                  <w:rPr>
                    <w:rFonts w:ascii="Cambria Math" w:hAnsi="Cambria Math"/>
                  </w:rPr>
                  <m:t>sec</m:t>
                </m:r>
              </m:fName>
              <m:e>
                <m:r>
                  <w:rPr>
                    <w:rFonts w:ascii="Cambria Math" w:hAnsi="Cambria Math"/>
                  </w:rPr>
                  <m:t>- Vt</m:t>
                </m:r>
              </m:e>
            </m:func>
          </m:den>
        </m:f>
      </m:oMath>
      <w:r w:rsidRPr="000D754F">
        <w:t xml:space="preserve">). </w:t>
      </w:r>
    </w:p>
    <w:p w14:paraId="6F9FCEC8" w14:textId="77777777" w:rsidR="000902EF" w:rsidRPr="000D754F" w:rsidRDefault="000902EF" w:rsidP="000902EF">
      <w:pPr>
        <w:pStyle w:val="NormalWeb"/>
        <w:spacing w:before="0"/>
      </w:pPr>
      <w:r w:rsidRPr="000D754F">
        <w:t xml:space="preserve">Receding: 440 Hz = </w:t>
      </w:r>
      <w:r w:rsidRPr="0014311B">
        <w:rPr>
          <w:i/>
        </w:rPr>
        <w:t>f</w:t>
      </w:r>
      <w:r w:rsidRPr="0014311B">
        <w:rPr>
          <w:i/>
          <w:vertAlign w:val="subscript"/>
        </w:rPr>
        <w:t>s</w:t>
      </w:r>
      <w:r w:rsidRPr="000D754F">
        <w:rPr>
          <w:vertAlign w:val="subscript"/>
        </w:rPr>
        <w:t xml:space="preserve"> </w:t>
      </w:r>
      <w:r w:rsidRPr="000D754F">
        <w:t>(</w:t>
      </w:r>
      <m:oMath>
        <m:f>
          <m:fPr>
            <m:ctrlPr>
              <w:rPr>
                <w:rFonts w:ascii="Cambria Math" w:hAnsi="Cambria Math"/>
                <w:i/>
              </w:rPr>
            </m:ctrlPr>
          </m:fPr>
          <m:num>
            <m:r>
              <w:rPr>
                <w:rFonts w:ascii="Cambria Math" w:hAnsi="Cambria Math"/>
              </w:rPr>
              <m:t xml:space="preserve"> 340 m/sec</m:t>
            </m:r>
          </m:num>
          <m:den>
            <m:r>
              <w:rPr>
                <w:rFonts w:ascii="Cambria Math" w:hAnsi="Cambria Math"/>
              </w:rPr>
              <m:t>340 m/</m:t>
            </m:r>
            <m:func>
              <m:funcPr>
                <m:ctrlPr>
                  <w:rPr>
                    <w:rFonts w:ascii="Cambria Math" w:hAnsi="Cambria Math"/>
                    <w:i/>
                  </w:rPr>
                </m:ctrlPr>
              </m:funcPr>
              <m:fName>
                <m:r>
                  <m:rPr>
                    <m:sty m:val="p"/>
                  </m:rPr>
                  <w:rPr>
                    <w:rFonts w:ascii="Cambria Math" w:hAnsi="Cambria Math"/>
                  </w:rPr>
                  <m:t>sec</m:t>
                </m:r>
              </m:fName>
              <m:e>
                <m:r>
                  <w:rPr>
                    <w:rFonts w:ascii="Cambria Math" w:hAnsi="Cambria Math"/>
                  </w:rPr>
                  <m:t>+ Vt</m:t>
                </m:r>
              </m:e>
            </m:func>
          </m:den>
        </m:f>
      </m:oMath>
      <w:r w:rsidRPr="000D754F">
        <w:t>).</w:t>
      </w:r>
    </w:p>
    <w:p w14:paraId="60CCC185" w14:textId="77777777" w:rsidR="000902EF" w:rsidRPr="000D754F" w:rsidRDefault="000902EF" w:rsidP="000902EF">
      <w:pPr>
        <w:pStyle w:val="NormalWeb"/>
      </w:pPr>
      <w:r w:rsidRPr="000D754F">
        <w:t>Dividing the first equation by the second:</w:t>
      </w:r>
    </w:p>
    <w:p w14:paraId="2A28F6B1" w14:textId="77777777" w:rsidR="000902EF" w:rsidRPr="000D754F" w:rsidRDefault="004F4D17" w:rsidP="000902EF">
      <w:pPr>
        <w:pStyle w:val="NormalWeb"/>
      </w:pPr>
      <m:oMath>
        <m:f>
          <m:fPr>
            <m:ctrlPr>
              <w:rPr>
                <w:rFonts w:ascii="Cambria Math" w:hAnsi="Cambria Math"/>
                <w:i/>
                <w:sz w:val="28"/>
                <w:szCs w:val="28"/>
              </w:rPr>
            </m:ctrlPr>
          </m:fPr>
          <m:num>
            <m:r>
              <w:rPr>
                <w:rFonts w:ascii="Cambria Math" w:hAnsi="Cambria Math"/>
                <w:sz w:val="28"/>
                <w:szCs w:val="28"/>
              </w:rPr>
              <m:t>480 Hz</m:t>
            </m:r>
          </m:num>
          <m:den>
            <m:r>
              <w:rPr>
                <w:rFonts w:ascii="Cambria Math" w:hAnsi="Cambria Math"/>
                <w:sz w:val="28"/>
                <w:szCs w:val="28"/>
              </w:rPr>
              <m:t>440 Hz</m:t>
            </m:r>
          </m:den>
        </m:f>
      </m:oMath>
      <w:r w:rsidR="000902EF" w:rsidRPr="000D754F">
        <w:rPr>
          <w:sz w:val="28"/>
          <w:szCs w:val="28"/>
        </w:rPr>
        <w:t xml:space="preserve"> = </w:t>
      </w:r>
      <m:oMath>
        <m:f>
          <m:fPr>
            <m:ctrlPr>
              <w:rPr>
                <w:rFonts w:ascii="Cambria Math" w:hAnsi="Cambria Math"/>
                <w:i/>
                <w:sz w:val="28"/>
                <w:szCs w:val="28"/>
              </w:rPr>
            </m:ctrlPr>
          </m:fPr>
          <m:num>
            <m:r>
              <w:rPr>
                <w:rFonts w:ascii="Cambria Math" w:hAnsi="Cambria Math"/>
                <w:sz w:val="28"/>
                <w:szCs w:val="28"/>
              </w:rPr>
              <m:t>f</m:t>
            </m:r>
            <m:r>
              <w:rPr>
                <w:rFonts w:ascii="Cambria Math" w:hAnsi="Cambria Math"/>
                <w:sz w:val="28"/>
                <w:szCs w:val="28"/>
                <w:vertAlign w:val="subscript"/>
              </w:rPr>
              <m:t>s</m:t>
            </m:r>
            <m:r>
              <m:rPr>
                <m:sty m:val="p"/>
              </m:rPr>
              <w:rPr>
                <w:rFonts w:ascii="Cambria Math" w:hAnsi="Cambria Math"/>
                <w:sz w:val="28"/>
                <w:szCs w:val="28"/>
                <w:vertAlign w:val="subscript"/>
              </w:rPr>
              <m:t xml:space="preserve"> </m:t>
            </m:r>
            <m:r>
              <m:rPr>
                <m:sty m:val="p"/>
              </m:rP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 340 m/sec</m:t>
                </m:r>
              </m:num>
              <m:den>
                <m:r>
                  <w:rPr>
                    <w:rFonts w:ascii="Cambria Math" w:hAnsi="Cambria Math"/>
                    <w:sz w:val="28"/>
                    <w:szCs w:val="28"/>
                  </w:rPr>
                  <m:t>340 m/</m:t>
                </m:r>
                <m:func>
                  <m:funcPr>
                    <m:ctrlPr>
                      <w:rPr>
                        <w:rFonts w:ascii="Cambria Math" w:hAnsi="Cambria Math"/>
                        <w:i/>
                        <w:sz w:val="28"/>
                        <w:szCs w:val="28"/>
                      </w:rPr>
                    </m:ctrlPr>
                  </m:funcPr>
                  <m:fName>
                    <m:r>
                      <m:rPr>
                        <m:sty m:val="p"/>
                      </m:rPr>
                      <w:rPr>
                        <w:rFonts w:ascii="Cambria Math" w:hAnsi="Cambria Math"/>
                        <w:sz w:val="28"/>
                        <w:szCs w:val="28"/>
                      </w:rPr>
                      <m:t>sec</m:t>
                    </m:r>
                  </m:fName>
                  <m:e>
                    <m:r>
                      <w:rPr>
                        <w:rFonts w:ascii="Cambria Math" w:hAnsi="Cambria Math"/>
                        <w:sz w:val="28"/>
                        <w:szCs w:val="28"/>
                      </w:rPr>
                      <m:t>- Vt</m:t>
                    </m:r>
                  </m:e>
                </m:func>
              </m:den>
            </m:f>
            <m:r>
              <m:rPr>
                <m:sty m:val="p"/>
              </m:rPr>
              <w:rPr>
                <w:rFonts w:ascii="Cambria Math" w:hAnsi="Cambria Math"/>
                <w:sz w:val="28"/>
                <w:szCs w:val="28"/>
              </w:rPr>
              <m:t>)</m:t>
            </m:r>
          </m:num>
          <m:den>
            <m:r>
              <w:rPr>
                <w:rFonts w:ascii="Cambria Math" w:hAnsi="Cambria Math"/>
                <w:sz w:val="28"/>
                <w:szCs w:val="28"/>
              </w:rPr>
              <m:t>f</m:t>
            </m:r>
            <m:r>
              <w:rPr>
                <w:rFonts w:ascii="Cambria Math" w:hAnsi="Cambria Math"/>
                <w:sz w:val="28"/>
                <w:szCs w:val="28"/>
                <w:vertAlign w:val="subscript"/>
              </w:rPr>
              <m:t>s</m:t>
            </m:r>
            <m:r>
              <m:rPr>
                <m:sty m:val="p"/>
              </m:rPr>
              <w:rPr>
                <w:rFonts w:ascii="Cambria Math" w:hAnsi="Cambria Math"/>
                <w:sz w:val="28"/>
                <w:szCs w:val="28"/>
                <w:vertAlign w:val="subscript"/>
              </w:rPr>
              <m:t xml:space="preserve"> </m:t>
            </m:r>
            <m:r>
              <m:rPr>
                <m:sty m:val="p"/>
              </m:rP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 340 m/sec</m:t>
                </m:r>
              </m:num>
              <m:den>
                <m:r>
                  <w:rPr>
                    <w:rFonts w:ascii="Cambria Math" w:hAnsi="Cambria Math"/>
                    <w:sz w:val="28"/>
                    <w:szCs w:val="28"/>
                  </w:rPr>
                  <m:t>340 m/</m:t>
                </m:r>
                <m:func>
                  <m:funcPr>
                    <m:ctrlPr>
                      <w:rPr>
                        <w:rFonts w:ascii="Cambria Math" w:hAnsi="Cambria Math"/>
                        <w:i/>
                        <w:sz w:val="28"/>
                        <w:szCs w:val="28"/>
                      </w:rPr>
                    </m:ctrlPr>
                  </m:funcPr>
                  <m:fName>
                    <m:r>
                      <m:rPr>
                        <m:sty m:val="p"/>
                      </m:rPr>
                      <w:rPr>
                        <w:rFonts w:ascii="Cambria Math" w:hAnsi="Cambria Math"/>
                        <w:sz w:val="28"/>
                        <w:szCs w:val="28"/>
                      </w:rPr>
                      <m:t>sec</m:t>
                    </m:r>
                  </m:fName>
                  <m:e>
                    <m:r>
                      <w:rPr>
                        <w:rFonts w:ascii="Cambria Math" w:hAnsi="Cambria Math"/>
                        <w:sz w:val="28"/>
                        <w:szCs w:val="28"/>
                      </w:rPr>
                      <m:t>+ Vt</m:t>
                    </m:r>
                  </m:e>
                </m:func>
              </m:den>
            </m:f>
            <m:r>
              <m:rPr>
                <m:sty m:val="p"/>
              </m:rPr>
              <w:rPr>
                <w:rFonts w:ascii="Cambria Math" w:hAnsi="Cambria Math"/>
                <w:sz w:val="28"/>
                <w:szCs w:val="28"/>
              </w:rPr>
              <m:t>)</m:t>
            </m:r>
          </m:den>
        </m:f>
      </m:oMath>
      <w:r w:rsidR="000902EF" w:rsidRPr="000D754F">
        <w:t xml:space="preserve"> = 1.09 (The </w:t>
      </w:r>
      <w:r w:rsidR="000902EF" w:rsidRPr="0014311B">
        <w:rPr>
          <w:i/>
        </w:rPr>
        <w:t>f</w:t>
      </w:r>
      <w:r w:rsidR="000902EF" w:rsidRPr="0014311B">
        <w:rPr>
          <w:i/>
          <w:vertAlign w:val="subscript"/>
        </w:rPr>
        <w:t>s</w:t>
      </w:r>
      <w:r w:rsidR="000902EF" w:rsidRPr="000D754F">
        <w:t xml:space="preserve"> </w:t>
      </w:r>
      <w:r w:rsidR="0014311B">
        <w:t xml:space="preserve">and 340 m/sec </w:t>
      </w:r>
      <w:r w:rsidR="000902EF" w:rsidRPr="000D754F">
        <w:t>terms drop out)</w:t>
      </w:r>
    </w:p>
    <w:p w14:paraId="008CA2F2" w14:textId="77777777" w:rsidR="000902EF" w:rsidRPr="000D754F" w:rsidRDefault="000902EF" w:rsidP="000902EF">
      <w:pPr>
        <w:pStyle w:val="NormalWeb"/>
      </w:pPr>
      <w:r w:rsidRPr="000D754F">
        <w:t>Inverting the right side of the equation</w:t>
      </w:r>
    </w:p>
    <w:p w14:paraId="2E53CBB2" w14:textId="77777777" w:rsidR="000902EF" w:rsidRPr="000D754F" w:rsidRDefault="000902EF" w:rsidP="000902EF">
      <w:pPr>
        <w:pStyle w:val="NormalWeb"/>
      </w:pPr>
      <w:r w:rsidRPr="000D754F">
        <w:lastRenderedPageBreak/>
        <w:t>1.09 = (</w:t>
      </w:r>
      <m:oMath>
        <m:f>
          <m:fPr>
            <m:ctrlPr>
              <w:rPr>
                <w:rFonts w:ascii="Cambria Math" w:hAnsi="Cambria Math"/>
                <w:i/>
              </w:rPr>
            </m:ctrlPr>
          </m:fPr>
          <m:num>
            <m:r>
              <w:rPr>
                <w:rFonts w:ascii="Cambria Math" w:hAnsi="Cambria Math"/>
              </w:rPr>
              <m:t>340 m/</m:t>
            </m:r>
            <m:func>
              <m:funcPr>
                <m:ctrlPr>
                  <w:rPr>
                    <w:rFonts w:ascii="Cambria Math" w:hAnsi="Cambria Math"/>
                    <w:i/>
                  </w:rPr>
                </m:ctrlPr>
              </m:funcPr>
              <m:fName>
                <m:r>
                  <m:rPr>
                    <m:sty m:val="p"/>
                  </m:rPr>
                  <w:rPr>
                    <w:rFonts w:ascii="Cambria Math" w:hAnsi="Cambria Math"/>
                  </w:rPr>
                  <m:t>sec</m:t>
                </m:r>
              </m:fName>
              <m:e>
                <m:r>
                  <w:rPr>
                    <w:rFonts w:ascii="Cambria Math" w:hAnsi="Cambria Math"/>
                  </w:rPr>
                  <m:t>+ Vt</m:t>
                </m:r>
              </m:e>
            </m:func>
          </m:num>
          <m:den>
            <m:r>
              <w:rPr>
                <w:rFonts w:ascii="Cambria Math" w:hAnsi="Cambria Math"/>
              </w:rPr>
              <m:t>340 m/</m:t>
            </m:r>
            <m:func>
              <m:funcPr>
                <m:ctrlPr>
                  <w:rPr>
                    <w:rFonts w:ascii="Cambria Math" w:hAnsi="Cambria Math"/>
                    <w:i/>
                  </w:rPr>
                </m:ctrlPr>
              </m:funcPr>
              <m:fName>
                <m:r>
                  <m:rPr>
                    <m:sty m:val="p"/>
                  </m:rPr>
                  <w:rPr>
                    <w:rFonts w:ascii="Cambria Math" w:hAnsi="Cambria Math"/>
                  </w:rPr>
                  <m:t>sec</m:t>
                </m:r>
              </m:fName>
              <m:e>
                <m:r>
                  <w:rPr>
                    <w:rFonts w:ascii="Cambria Math" w:hAnsi="Cambria Math"/>
                  </w:rPr>
                  <m:t>-Vt</m:t>
                </m:r>
              </m:e>
            </m:func>
          </m:den>
        </m:f>
      </m:oMath>
      <w:r w:rsidRPr="000D754F">
        <w:t>), cross-multiplying</w:t>
      </w:r>
    </w:p>
    <w:p w14:paraId="5FBA44D4" w14:textId="77777777" w:rsidR="000902EF" w:rsidRPr="00C9288A" w:rsidRDefault="000902EF" w:rsidP="000902EF">
      <w:pPr>
        <w:pStyle w:val="NormalWeb"/>
      </w:pPr>
      <w:r w:rsidRPr="00C9288A">
        <w:t>(1.09) (340 m/sec – Vt) = 340 m/sec + Vt</w:t>
      </w:r>
    </w:p>
    <w:p w14:paraId="07EF6434" w14:textId="77777777" w:rsidR="000902EF" w:rsidRPr="00C9288A" w:rsidRDefault="000902EF" w:rsidP="000902EF">
      <w:pPr>
        <w:pStyle w:val="NormalWeb"/>
      </w:pPr>
      <w:r w:rsidRPr="00C9288A">
        <w:t>370.6 m/sec – (1.09) Vt = 340 m/sec + Vt, rearranging the equation</w:t>
      </w:r>
    </w:p>
    <w:p w14:paraId="05E3DF55" w14:textId="77777777" w:rsidR="000902EF" w:rsidRPr="00C9288A" w:rsidRDefault="000902EF" w:rsidP="000902EF">
      <w:pPr>
        <w:pStyle w:val="NormalWeb"/>
      </w:pPr>
      <w:r w:rsidRPr="00C9288A">
        <w:t>370.6 m/sec – 340 m/sec = Vt + (1.09) Vt</w:t>
      </w:r>
    </w:p>
    <w:p w14:paraId="11FB7B73" w14:textId="77777777" w:rsidR="000902EF" w:rsidRPr="00C9288A" w:rsidRDefault="000902EF" w:rsidP="000902EF">
      <w:pPr>
        <w:pStyle w:val="NormalWeb"/>
      </w:pPr>
      <w:r w:rsidRPr="00C9288A">
        <w:t xml:space="preserve">Vt (1 + 1.09) = 30.6 m/sec </w:t>
      </w:r>
    </w:p>
    <w:p w14:paraId="77BBADC3" w14:textId="77777777" w:rsidR="000902EF" w:rsidRPr="00C9288A" w:rsidRDefault="000902EF" w:rsidP="000902EF">
      <w:pPr>
        <w:pStyle w:val="NormalWeb"/>
      </w:pPr>
      <w:r w:rsidRPr="00C9288A">
        <w:t>Vt (2.09) = 30.6 m/sec</w:t>
      </w:r>
    </w:p>
    <w:p w14:paraId="7605FA83" w14:textId="77777777" w:rsidR="000902EF" w:rsidRPr="00C9288A" w:rsidRDefault="000902EF" w:rsidP="000902EF">
      <w:pPr>
        <w:pStyle w:val="NormalWeb"/>
      </w:pPr>
      <w:r w:rsidRPr="00C9288A">
        <w:t xml:space="preserve">Vt = </w:t>
      </w:r>
      <m:oMath>
        <m:f>
          <m:fPr>
            <m:ctrlPr>
              <w:rPr>
                <w:rFonts w:ascii="Cambria Math" w:hAnsi="Cambria Math"/>
                <w:i/>
              </w:rPr>
            </m:ctrlPr>
          </m:fPr>
          <m:num>
            <m:r>
              <w:rPr>
                <w:rFonts w:ascii="Cambria Math" w:hAnsi="Cambria Math"/>
              </w:rPr>
              <m:t>30.6 m/sec</m:t>
            </m:r>
          </m:num>
          <m:den>
            <m:r>
              <w:rPr>
                <w:rFonts w:ascii="Cambria Math" w:hAnsi="Cambria Math"/>
              </w:rPr>
              <m:t>2.09</m:t>
            </m:r>
          </m:den>
        </m:f>
      </m:oMath>
      <w:r w:rsidRPr="00C9288A">
        <w:t xml:space="preserve"> = 14.6 m/sec is the speed of the train.</w:t>
      </w:r>
    </w:p>
    <w:p w14:paraId="5E686A5A" w14:textId="77777777" w:rsidR="00446478" w:rsidRDefault="00446478" w:rsidP="00446478">
      <w:pPr>
        <w:rPr>
          <w:rFonts w:ascii="Times New Roman" w:hAnsi="Times New Roman" w:cs="Times New Roman"/>
          <w:noProof/>
        </w:rPr>
      </w:pPr>
      <w:r w:rsidRPr="00CB5C57">
        <w:rPr>
          <w:rFonts w:ascii="Times New Roman" w:hAnsi="Times New Roman" w:cs="Times New Roman"/>
          <w:noProof/>
          <w:sz w:val="24"/>
          <w:szCs w:val="24"/>
        </w:rPr>
        <w:drawing>
          <wp:anchor distT="0" distB="0" distL="114300" distR="114300" simplePos="0" relativeHeight="251663360" behindDoc="0" locked="0" layoutInCell="1" allowOverlap="1" wp14:anchorId="2611BE8E" wp14:editId="11C80E1A">
            <wp:simplePos x="0" y="0"/>
            <wp:positionH relativeFrom="margin">
              <wp:align>left</wp:align>
            </wp:positionH>
            <wp:positionV relativeFrom="paragraph">
              <wp:posOffset>197485</wp:posOffset>
            </wp:positionV>
            <wp:extent cx="6243320" cy="2895600"/>
            <wp:effectExtent l="0" t="0" r="5080" b="0"/>
            <wp:wrapThrough wrapText="bothSides">
              <wp:wrapPolygon edited="0">
                <wp:start x="0" y="0"/>
                <wp:lineTo x="0" y="21458"/>
                <wp:lineTo x="21552" y="21458"/>
                <wp:lineTo x="21552" y="0"/>
                <wp:lineTo x="0"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3320" cy="289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4D4C9" w14:textId="77777777" w:rsidR="00446478" w:rsidRDefault="00446478" w:rsidP="00446478">
      <w:pPr>
        <w:rPr>
          <w:rFonts w:ascii="Times New Roman" w:hAnsi="Times New Roman" w:cs="Times New Roman"/>
          <w:noProof/>
        </w:rPr>
      </w:pPr>
    </w:p>
    <w:p w14:paraId="282417E9" w14:textId="77777777" w:rsidR="00446478" w:rsidRDefault="00446478" w:rsidP="00446478">
      <w:pPr>
        <w:jc w:val="both"/>
        <w:rPr>
          <w:rFonts w:ascii="Times New Roman" w:hAnsi="Times New Roman" w:cs="Times New Roman"/>
          <w:sz w:val="20"/>
          <w:szCs w:val="20"/>
        </w:rPr>
      </w:pPr>
      <w:r w:rsidRPr="00976DC1">
        <w:rPr>
          <w:rFonts w:ascii="Times New Roman" w:hAnsi="Times New Roman" w:cs="Times New Roman"/>
          <w:sz w:val="20"/>
          <w:szCs w:val="20"/>
        </w:rPr>
        <w:t>Doppler shift of sound</w:t>
      </w:r>
      <w:r>
        <w:rPr>
          <w:rFonts w:ascii="Times New Roman" w:hAnsi="Times New Roman" w:cs="Times New Roman"/>
          <w:sz w:val="20"/>
          <w:szCs w:val="20"/>
        </w:rPr>
        <w:fldChar w:fldCharType="begin"/>
      </w:r>
      <w:r>
        <w:instrText xml:space="preserve"> XE "</w:instrText>
      </w:r>
      <w:r w:rsidRPr="00894423">
        <w:rPr>
          <w:rFonts w:ascii="Times New Roman" w:hAnsi="Times New Roman" w:cs="Times New Roman"/>
          <w:sz w:val="24"/>
          <w:szCs w:val="24"/>
        </w:rPr>
        <w:instrText>sound</w:instrText>
      </w:r>
      <w:r>
        <w:instrText xml:space="preserve">" </w:instrText>
      </w:r>
      <w:r>
        <w:rPr>
          <w:rFonts w:ascii="Times New Roman" w:hAnsi="Times New Roman" w:cs="Times New Roman"/>
          <w:sz w:val="20"/>
          <w:szCs w:val="20"/>
        </w:rPr>
        <w:fldChar w:fldCharType="end"/>
      </w:r>
      <w:r w:rsidRPr="00976DC1">
        <w:rPr>
          <w:rFonts w:ascii="Times New Roman" w:hAnsi="Times New Roman" w:cs="Times New Roman"/>
          <w:sz w:val="20"/>
          <w:szCs w:val="20"/>
        </w:rPr>
        <w:t xml:space="preserve"> waves emitted by a source indicated by the arrow, as it moves to the right. As the waves reach the observer indicated by the dot to the right of the source, the spacing of the lines demonstrate that the frequencies are unequal. In the top part the observer measures a higher frequency</w:t>
      </w:r>
      <w:r>
        <w:rPr>
          <w:rFonts w:ascii="Times New Roman" w:hAnsi="Times New Roman" w:cs="Times New Roman"/>
          <w:sz w:val="20"/>
          <w:szCs w:val="20"/>
        </w:rPr>
        <w:fldChar w:fldCharType="begin"/>
      </w:r>
      <w:r>
        <w:instrText xml:space="preserve"> XE "</w:instrText>
      </w:r>
      <w:r w:rsidRPr="00E86FCB">
        <w:rPr>
          <w:rFonts w:ascii="Times New Roman" w:hAnsi="Times New Roman" w:cs="Times New Roman"/>
          <w:sz w:val="24"/>
          <w:szCs w:val="24"/>
        </w:rPr>
        <w:instrText>frequency</w:instrText>
      </w:r>
      <w:r>
        <w:instrText xml:space="preserve">" </w:instrText>
      </w:r>
      <w:r>
        <w:rPr>
          <w:rFonts w:ascii="Times New Roman" w:hAnsi="Times New Roman" w:cs="Times New Roman"/>
          <w:sz w:val="20"/>
          <w:szCs w:val="20"/>
        </w:rPr>
        <w:fldChar w:fldCharType="end"/>
      </w:r>
      <w:r w:rsidRPr="00976DC1">
        <w:rPr>
          <w:rFonts w:ascii="Times New Roman" w:hAnsi="Times New Roman" w:cs="Times New Roman"/>
          <w:sz w:val="20"/>
          <w:szCs w:val="20"/>
        </w:rPr>
        <w:t xml:space="preserve"> (lines are closer to each other) as the source approaches it. In the bottom part the frequency measured by the observer is initially higher, and then lower after the source has passed it (the lines are more closely spaced and then further apart). However,</w:t>
      </w:r>
      <w:r>
        <w:rPr>
          <w:rFonts w:ascii="Times New Roman" w:hAnsi="Times New Roman" w:cs="Times New Roman"/>
          <w:sz w:val="20"/>
          <w:szCs w:val="20"/>
        </w:rPr>
        <w:t xml:space="preserve"> the frequency of the source remains constant (lower scale in both parts).</w:t>
      </w:r>
    </w:p>
    <w:p w14:paraId="0BB606E9" w14:textId="77777777" w:rsidR="000902EF" w:rsidRPr="000902EF" w:rsidRDefault="000902EF">
      <w:pPr>
        <w:rPr>
          <w:rFonts w:ascii="Times New Roman" w:hAnsi="Times New Roman" w:cs="Times New Roman"/>
          <w:sz w:val="24"/>
          <w:szCs w:val="24"/>
        </w:rPr>
      </w:pPr>
    </w:p>
    <w:p w14:paraId="6133D423" w14:textId="77777777" w:rsidR="000902EF" w:rsidRPr="00695652" w:rsidRDefault="00695652">
      <w:pPr>
        <w:rPr>
          <w:rFonts w:ascii="Times New Roman" w:hAnsi="Times New Roman" w:cs="Times New Roman"/>
          <w:b/>
          <w:i/>
          <w:sz w:val="24"/>
          <w:szCs w:val="24"/>
        </w:rPr>
      </w:pPr>
      <w:r w:rsidRPr="00695652">
        <w:rPr>
          <w:rFonts w:ascii="Times New Roman" w:hAnsi="Times New Roman" w:cs="Times New Roman"/>
          <w:b/>
          <w:i/>
          <w:sz w:val="24"/>
          <w:szCs w:val="24"/>
        </w:rPr>
        <w:t>(Procedure to be done as a demonstration)</w:t>
      </w:r>
    </w:p>
    <w:sectPr w:rsidR="000902EF" w:rsidRPr="00695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E17D0"/>
    <w:multiLevelType w:val="multilevel"/>
    <w:tmpl w:val="765E7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F4F91"/>
    <w:multiLevelType w:val="hybridMultilevel"/>
    <w:tmpl w:val="660C4B00"/>
    <w:lvl w:ilvl="0" w:tplc="C9007BBC">
      <w:start w:val="1"/>
      <w:numFmt w:val="bullet"/>
      <w:lvlText w:val="•"/>
      <w:lvlJc w:val="left"/>
      <w:pPr>
        <w:tabs>
          <w:tab w:val="num" w:pos="720"/>
        </w:tabs>
        <w:ind w:left="720" w:hanging="360"/>
      </w:pPr>
      <w:rPr>
        <w:rFonts w:ascii="Arial" w:hAnsi="Arial" w:hint="default"/>
      </w:rPr>
    </w:lvl>
    <w:lvl w:ilvl="1" w:tplc="76AC2194" w:tentative="1">
      <w:start w:val="1"/>
      <w:numFmt w:val="bullet"/>
      <w:lvlText w:val="•"/>
      <w:lvlJc w:val="left"/>
      <w:pPr>
        <w:tabs>
          <w:tab w:val="num" w:pos="1440"/>
        </w:tabs>
        <w:ind w:left="1440" w:hanging="360"/>
      </w:pPr>
      <w:rPr>
        <w:rFonts w:ascii="Arial" w:hAnsi="Arial" w:hint="default"/>
      </w:rPr>
    </w:lvl>
    <w:lvl w:ilvl="2" w:tplc="78EA4E88" w:tentative="1">
      <w:start w:val="1"/>
      <w:numFmt w:val="bullet"/>
      <w:lvlText w:val="•"/>
      <w:lvlJc w:val="left"/>
      <w:pPr>
        <w:tabs>
          <w:tab w:val="num" w:pos="2160"/>
        </w:tabs>
        <w:ind w:left="2160" w:hanging="360"/>
      </w:pPr>
      <w:rPr>
        <w:rFonts w:ascii="Arial" w:hAnsi="Arial" w:hint="default"/>
      </w:rPr>
    </w:lvl>
    <w:lvl w:ilvl="3" w:tplc="1CE60BA4" w:tentative="1">
      <w:start w:val="1"/>
      <w:numFmt w:val="bullet"/>
      <w:lvlText w:val="•"/>
      <w:lvlJc w:val="left"/>
      <w:pPr>
        <w:tabs>
          <w:tab w:val="num" w:pos="2880"/>
        </w:tabs>
        <w:ind w:left="2880" w:hanging="360"/>
      </w:pPr>
      <w:rPr>
        <w:rFonts w:ascii="Arial" w:hAnsi="Arial" w:hint="default"/>
      </w:rPr>
    </w:lvl>
    <w:lvl w:ilvl="4" w:tplc="ED2C76D6" w:tentative="1">
      <w:start w:val="1"/>
      <w:numFmt w:val="bullet"/>
      <w:lvlText w:val="•"/>
      <w:lvlJc w:val="left"/>
      <w:pPr>
        <w:tabs>
          <w:tab w:val="num" w:pos="3600"/>
        </w:tabs>
        <w:ind w:left="3600" w:hanging="360"/>
      </w:pPr>
      <w:rPr>
        <w:rFonts w:ascii="Arial" w:hAnsi="Arial" w:hint="default"/>
      </w:rPr>
    </w:lvl>
    <w:lvl w:ilvl="5" w:tplc="695A0082" w:tentative="1">
      <w:start w:val="1"/>
      <w:numFmt w:val="bullet"/>
      <w:lvlText w:val="•"/>
      <w:lvlJc w:val="left"/>
      <w:pPr>
        <w:tabs>
          <w:tab w:val="num" w:pos="4320"/>
        </w:tabs>
        <w:ind w:left="4320" w:hanging="360"/>
      </w:pPr>
      <w:rPr>
        <w:rFonts w:ascii="Arial" w:hAnsi="Arial" w:hint="default"/>
      </w:rPr>
    </w:lvl>
    <w:lvl w:ilvl="6" w:tplc="E100534A" w:tentative="1">
      <w:start w:val="1"/>
      <w:numFmt w:val="bullet"/>
      <w:lvlText w:val="•"/>
      <w:lvlJc w:val="left"/>
      <w:pPr>
        <w:tabs>
          <w:tab w:val="num" w:pos="5040"/>
        </w:tabs>
        <w:ind w:left="5040" w:hanging="360"/>
      </w:pPr>
      <w:rPr>
        <w:rFonts w:ascii="Arial" w:hAnsi="Arial" w:hint="default"/>
      </w:rPr>
    </w:lvl>
    <w:lvl w:ilvl="7" w:tplc="94A295BC" w:tentative="1">
      <w:start w:val="1"/>
      <w:numFmt w:val="bullet"/>
      <w:lvlText w:val="•"/>
      <w:lvlJc w:val="left"/>
      <w:pPr>
        <w:tabs>
          <w:tab w:val="num" w:pos="5760"/>
        </w:tabs>
        <w:ind w:left="5760" w:hanging="360"/>
      </w:pPr>
      <w:rPr>
        <w:rFonts w:ascii="Arial" w:hAnsi="Arial" w:hint="default"/>
      </w:rPr>
    </w:lvl>
    <w:lvl w:ilvl="8" w:tplc="F81628E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EF"/>
    <w:rsid w:val="000902EF"/>
    <w:rsid w:val="00115D8B"/>
    <w:rsid w:val="0014311B"/>
    <w:rsid w:val="00446478"/>
    <w:rsid w:val="004F4D17"/>
    <w:rsid w:val="00695652"/>
    <w:rsid w:val="00A57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84432"/>
  <w15:chartTrackingRefBased/>
  <w15:docId w15:val="{0F829558-2BDA-423D-8F41-5C50E0F6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902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02EF"/>
    <w:rPr>
      <w:color w:val="0563C1" w:themeColor="hyperlink"/>
      <w:u w:val="single"/>
    </w:rPr>
  </w:style>
  <w:style w:type="character" w:styleId="UnresolvedMention">
    <w:name w:val="Unresolved Mention"/>
    <w:basedOn w:val="DefaultParagraphFont"/>
    <w:uiPriority w:val="99"/>
    <w:semiHidden/>
    <w:unhideWhenUsed/>
    <w:rsid w:val="000902EF"/>
    <w:rPr>
      <w:color w:val="605E5C"/>
      <w:shd w:val="clear" w:color="auto" w:fill="E1DFDD"/>
    </w:rPr>
  </w:style>
  <w:style w:type="character" w:styleId="FollowedHyperlink">
    <w:name w:val="FollowedHyperlink"/>
    <w:basedOn w:val="DefaultParagraphFont"/>
    <w:uiPriority w:val="99"/>
    <w:semiHidden/>
    <w:unhideWhenUsed/>
    <w:rsid w:val="000902EF"/>
    <w:rPr>
      <w:color w:val="954F72" w:themeColor="followedHyperlink"/>
      <w:u w:val="single"/>
    </w:rPr>
  </w:style>
  <w:style w:type="character" w:customStyle="1" w:styleId="Heading3Char">
    <w:name w:val="Heading 3 Char"/>
    <w:basedOn w:val="DefaultParagraphFont"/>
    <w:link w:val="Heading3"/>
    <w:uiPriority w:val="9"/>
    <w:rsid w:val="000902E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02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76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padre.org/osp/items/detail.cfm?ID=12399&amp;Attached=1"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SUNY OLD WESTBURY</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dc:creator>
  <cp:keywords/>
  <dc:description/>
  <cp:lastModifiedBy>Fernando Espinoza</cp:lastModifiedBy>
  <cp:revision>3</cp:revision>
  <dcterms:created xsi:type="dcterms:W3CDTF">2020-05-06T21:21:00Z</dcterms:created>
  <dcterms:modified xsi:type="dcterms:W3CDTF">2020-05-06T21:24:00Z</dcterms:modified>
</cp:coreProperties>
</file>